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E9BD" w14:textId="3A4378F0" w:rsidR="003146E5" w:rsidRPr="003146E5" w:rsidRDefault="003B7EBB" w:rsidP="003146E5">
      <w:pPr>
        <w:rPr>
          <w:rFonts w:ascii="Arial" w:hAnsi="Arial" w:cs="Arial"/>
          <w:sz w:val="28"/>
          <w:szCs w:val="28"/>
        </w:rPr>
      </w:pPr>
      <w:bookmarkStart w:id="0" w:name="_Hlk48314895"/>
      <w:r>
        <w:rPr>
          <w:rFonts w:ascii="Arial" w:hAnsi="Arial" w:cs="Arial"/>
          <w:b/>
          <w:bCs/>
          <w:sz w:val="28"/>
          <w:szCs w:val="28"/>
        </w:rPr>
        <w:t>KERNBOODSCHAP</w:t>
      </w:r>
    </w:p>
    <w:p w14:paraId="432AD0E6" w14:textId="77777777" w:rsidR="003146E5" w:rsidRDefault="003146E5" w:rsidP="003146E5">
      <w:pPr>
        <w:rPr>
          <w:rFonts w:ascii="Arial" w:hAnsi="Arial" w:cs="Arial"/>
          <w:sz w:val="22"/>
          <w:szCs w:val="22"/>
        </w:rPr>
      </w:pPr>
    </w:p>
    <w:p w14:paraId="5C9CEE34" w14:textId="14689FAC" w:rsidR="003146E5" w:rsidRPr="007A2372" w:rsidRDefault="003146E5" w:rsidP="003146E5">
      <w:pPr>
        <w:rPr>
          <w:rFonts w:ascii="Arial" w:hAnsi="Arial" w:cs="Arial"/>
          <w:sz w:val="22"/>
          <w:szCs w:val="22"/>
          <w:highlight w:val="yellow"/>
        </w:rPr>
      </w:pPr>
      <w:r w:rsidRPr="007A2372">
        <w:rPr>
          <w:rFonts w:ascii="Arial" w:hAnsi="Arial" w:cs="Arial"/>
          <w:sz w:val="22"/>
          <w:szCs w:val="22"/>
          <w:highlight w:val="yellow"/>
        </w:rPr>
        <w:t>Voor wie:</w:t>
      </w:r>
      <w:r w:rsidRPr="007A2372">
        <w:rPr>
          <w:rFonts w:ascii="Arial" w:hAnsi="Arial" w:cs="Arial"/>
          <w:sz w:val="22"/>
          <w:szCs w:val="22"/>
          <w:highlight w:val="yellow"/>
        </w:rPr>
        <w:tab/>
      </w:r>
      <w:r w:rsidR="003B7EBB">
        <w:rPr>
          <w:rFonts w:ascii="Arial" w:hAnsi="Arial" w:cs="Arial"/>
          <w:sz w:val="22"/>
          <w:szCs w:val="22"/>
          <w:highlight w:val="yellow"/>
        </w:rPr>
        <w:t>Voor wie wil communiceren over de Week tegen Eenzaamheid</w:t>
      </w:r>
      <w:r w:rsidR="00447F6C" w:rsidRPr="007A2372">
        <w:rPr>
          <w:rFonts w:ascii="Arial" w:hAnsi="Arial" w:cs="Arial"/>
          <w:sz w:val="22"/>
          <w:szCs w:val="22"/>
          <w:highlight w:val="yellow"/>
        </w:rPr>
        <w:t>.</w:t>
      </w:r>
    </w:p>
    <w:p w14:paraId="0B6B3B41" w14:textId="69A4A063" w:rsidR="003146E5" w:rsidRPr="007A2372" w:rsidRDefault="003146E5" w:rsidP="003B7EBB">
      <w:pPr>
        <w:ind w:left="1418" w:hanging="1418"/>
        <w:rPr>
          <w:rFonts w:ascii="Arial" w:hAnsi="Arial" w:cs="Arial"/>
          <w:sz w:val="22"/>
          <w:szCs w:val="22"/>
          <w:highlight w:val="yellow"/>
        </w:rPr>
      </w:pPr>
      <w:r w:rsidRPr="007A2372">
        <w:rPr>
          <w:rFonts w:ascii="Arial" w:hAnsi="Arial" w:cs="Arial"/>
          <w:sz w:val="22"/>
          <w:szCs w:val="22"/>
          <w:highlight w:val="yellow"/>
        </w:rPr>
        <w:t>Doel:</w:t>
      </w:r>
      <w:r w:rsidRPr="007A2372">
        <w:rPr>
          <w:rFonts w:ascii="Arial" w:hAnsi="Arial" w:cs="Arial"/>
          <w:sz w:val="22"/>
          <w:szCs w:val="22"/>
          <w:highlight w:val="yellow"/>
        </w:rPr>
        <w:tab/>
      </w:r>
      <w:r w:rsidR="003B7EBB">
        <w:rPr>
          <w:rFonts w:ascii="Arial" w:hAnsi="Arial" w:cs="Arial"/>
          <w:sz w:val="22"/>
          <w:szCs w:val="22"/>
          <w:highlight w:val="yellow"/>
        </w:rPr>
        <w:t>Eenduidige teksten over wat de Week tegen Eenzaamheid is en waarom ie georganiseerd wordt</w:t>
      </w:r>
      <w:r w:rsidR="00447F6C" w:rsidRPr="007A2372">
        <w:rPr>
          <w:rFonts w:ascii="Arial" w:hAnsi="Arial" w:cs="Arial"/>
          <w:sz w:val="22"/>
          <w:szCs w:val="22"/>
          <w:highlight w:val="yellow"/>
        </w:rPr>
        <w:t>.</w:t>
      </w:r>
      <w:r w:rsidR="003B7EBB">
        <w:rPr>
          <w:rFonts w:ascii="Arial" w:hAnsi="Arial" w:cs="Arial"/>
          <w:sz w:val="22"/>
          <w:szCs w:val="22"/>
          <w:highlight w:val="yellow"/>
        </w:rPr>
        <w:t xml:space="preserve"> En een kant-en-klare tekst is natuurlijk ook gewoon handig.</w:t>
      </w:r>
    </w:p>
    <w:p w14:paraId="2BCCD17B" w14:textId="0108F7AC" w:rsidR="003146E5" w:rsidRPr="007A2372" w:rsidRDefault="003146E5" w:rsidP="003146E5">
      <w:pPr>
        <w:ind w:left="1418" w:hanging="1418"/>
        <w:rPr>
          <w:rFonts w:ascii="Arial" w:hAnsi="Arial" w:cs="Arial"/>
          <w:sz w:val="22"/>
          <w:szCs w:val="22"/>
          <w:highlight w:val="yellow"/>
        </w:rPr>
      </w:pPr>
      <w:r w:rsidRPr="007A2372">
        <w:rPr>
          <w:rFonts w:ascii="Arial" w:hAnsi="Arial" w:cs="Arial"/>
          <w:sz w:val="22"/>
          <w:szCs w:val="22"/>
          <w:highlight w:val="yellow"/>
        </w:rPr>
        <w:t>Werkwijze:</w:t>
      </w:r>
      <w:r w:rsidRPr="007A2372">
        <w:rPr>
          <w:rFonts w:ascii="Arial" w:hAnsi="Arial" w:cs="Arial"/>
          <w:sz w:val="22"/>
          <w:szCs w:val="22"/>
          <w:highlight w:val="yellow"/>
        </w:rPr>
        <w:tab/>
      </w:r>
      <w:r w:rsidR="003B7EBB">
        <w:rPr>
          <w:rFonts w:ascii="Arial" w:hAnsi="Arial" w:cs="Arial"/>
          <w:sz w:val="22"/>
          <w:szCs w:val="22"/>
          <w:highlight w:val="yellow"/>
        </w:rPr>
        <w:t>Teksten kunnen gekopieerd worden en naar eigen inzicht aangepast, zodat het bij uw communicatie past.</w:t>
      </w:r>
      <w:r w:rsidR="0008493E">
        <w:rPr>
          <w:rFonts w:ascii="Arial" w:hAnsi="Arial" w:cs="Arial"/>
          <w:sz w:val="22"/>
          <w:szCs w:val="22"/>
          <w:highlight w:val="yellow"/>
        </w:rPr>
        <w:t xml:space="preserve"> </w:t>
      </w:r>
      <w:r w:rsidR="0008493E" w:rsidRPr="0008493E">
        <w:rPr>
          <w:rFonts w:ascii="Arial" w:hAnsi="Arial" w:cs="Arial"/>
          <w:sz w:val="22"/>
          <w:szCs w:val="22"/>
          <w:highlight w:val="yellow"/>
        </w:rPr>
        <w:t>U publiceert onder eigen redactie.</w:t>
      </w:r>
    </w:p>
    <w:p w14:paraId="6B8D1D3E" w14:textId="00D49529" w:rsidR="003146E5" w:rsidRPr="007A2372" w:rsidRDefault="003146E5" w:rsidP="003146E5">
      <w:pPr>
        <w:rPr>
          <w:rFonts w:ascii="Arial" w:hAnsi="Arial" w:cs="Arial"/>
          <w:sz w:val="22"/>
          <w:szCs w:val="22"/>
          <w:highlight w:val="yellow"/>
        </w:rPr>
      </w:pPr>
      <w:r w:rsidRPr="007A2372">
        <w:rPr>
          <w:rFonts w:ascii="Arial" w:hAnsi="Arial" w:cs="Arial"/>
          <w:sz w:val="22"/>
          <w:szCs w:val="22"/>
          <w:highlight w:val="yellow"/>
        </w:rPr>
        <w:t>Vragen:</w:t>
      </w:r>
      <w:r w:rsidRPr="007A2372">
        <w:rPr>
          <w:rFonts w:ascii="Arial" w:hAnsi="Arial" w:cs="Arial"/>
          <w:sz w:val="22"/>
          <w:szCs w:val="22"/>
          <w:highlight w:val="yellow"/>
        </w:rPr>
        <w:tab/>
        <w:t>Voor vragen</w:t>
      </w:r>
      <w:r w:rsidR="007A2372">
        <w:rPr>
          <w:rFonts w:ascii="Arial" w:hAnsi="Arial" w:cs="Arial"/>
          <w:sz w:val="22"/>
          <w:szCs w:val="22"/>
          <w:highlight w:val="yellow"/>
        </w:rPr>
        <w:t>,</w:t>
      </w:r>
      <w:r w:rsidRPr="007A2372">
        <w:rPr>
          <w:rFonts w:ascii="Arial" w:hAnsi="Arial" w:cs="Arial"/>
          <w:sz w:val="22"/>
          <w:szCs w:val="22"/>
          <w:highlight w:val="yellow"/>
        </w:rPr>
        <w:t xml:space="preserve"> neem contact op met het programmateam Eén tegen </w:t>
      </w:r>
      <w:r w:rsidR="00830F17" w:rsidRPr="007A2372">
        <w:rPr>
          <w:rFonts w:ascii="Arial" w:hAnsi="Arial" w:cs="Arial"/>
          <w:sz w:val="22"/>
          <w:szCs w:val="22"/>
          <w:highlight w:val="yellow"/>
        </w:rPr>
        <w:t>eenzaamheid</w:t>
      </w:r>
      <w:r w:rsidR="007A2372">
        <w:rPr>
          <w:rFonts w:ascii="Arial" w:hAnsi="Arial" w:cs="Arial"/>
          <w:sz w:val="22"/>
          <w:szCs w:val="22"/>
          <w:highlight w:val="yellow"/>
        </w:rPr>
        <w:t>:</w:t>
      </w:r>
    </w:p>
    <w:p w14:paraId="1FA7D141" w14:textId="77777777" w:rsidR="003146E5" w:rsidRDefault="003146E5" w:rsidP="003146E5">
      <w:pPr>
        <w:rPr>
          <w:rFonts w:ascii="Arial" w:hAnsi="Arial" w:cs="Arial"/>
          <w:sz w:val="22"/>
          <w:szCs w:val="22"/>
        </w:rPr>
      </w:pPr>
      <w:r w:rsidRPr="007A2372">
        <w:rPr>
          <w:rFonts w:ascii="Arial" w:hAnsi="Arial" w:cs="Arial"/>
          <w:sz w:val="22"/>
          <w:szCs w:val="22"/>
          <w:highlight w:val="yellow"/>
        </w:rPr>
        <w:tab/>
      </w:r>
      <w:r w:rsidRPr="007A2372">
        <w:rPr>
          <w:rFonts w:ascii="Arial" w:hAnsi="Arial" w:cs="Arial"/>
          <w:sz w:val="22"/>
          <w:szCs w:val="22"/>
          <w:highlight w:val="yellow"/>
        </w:rPr>
        <w:tab/>
        <w:t xml:space="preserve">Marc van Dijck, </w:t>
      </w:r>
      <w:hyperlink r:id="rId8" w:history="1">
        <w:r w:rsidRPr="007A2372">
          <w:rPr>
            <w:rStyle w:val="Hyperlink"/>
            <w:rFonts w:ascii="Arial" w:hAnsi="Arial" w:cs="Arial"/>
            <w:sz w:val="22"/>
            <w:szCs w:val="22"/>
            <w:highlight w:val="yellow"/>
          </w:rPr>
          <w:t>mb.v.dijck@minvws.nl</w:t>
        </w:r>
      </w:hyperlink>
      <w:r w:rsidRPr="007A2372">
        <w:rPr>
          <w:rFonts w:ascii="Arial" w:hAnsi="Arial" w:cs="Arial"/>
          <w:sz w:val="22"/>
          <w:szCs w:val="22"/>
          <w:highlight w:val="yellow"/>
        </w:rPr>
        <w:t>.</w:t>
      </w:r>
      <w:r>
        <w:rPr>
          <w:rFonts w:ascii="Arial" w:hAnsi="Arial" w:cs="Arial"/>
          <w:sz w:val="22"/>
          <w:szCs w:val="22"/>
        </w:rPr>
        <w:t xml:space="preserve">  </w:t>
      </w:r>
    </w:p>
    <w:p w14:paraId="7AA23542" w14:textId="77777777" w:rsidR="003146E5" w:rsidRDefault="003146E5" w:rsidP="003146E5">
      <w:pPr>
        <w:pBdr>
          <w:bottom w:val="single" w:sz="4" w:space="1" w:color="auto"/>
        </w:pBdr>
        <w:rPr>
          <w:rFonts w:ascii="Arial" w:hAnsi="Arial" w:cs="Arial"/>
          <w:sz w:val="22"/>
          <w:szCs w:val="22"/>
        </w:rPr>
      </w:pPr>
    </w:p>
    <w:p w14:paraId="3BE22B53" w14:textId="77777777" w:rsidR="003146E5" w:rsidRDefault="003146E5" w:rsidP="003146E5">
      <w:pPr>
        <w:rPr>
          <w:rFonts w:ascii="Arial" w:hAnsi="Arial" w:cs="Arial"/>
          <w:sz w:val="22"/>
          <w:szCs w:val="22"/>
        </w:rPr>
      </w:pPr>
    </w:p>
    <w:bookmarkEnd w:id="0"/>
    <w:p w14:paraId="774622E3" w14:textId="77777777" w:rsidR="003911FB" w:rsidRDefault="003911FB" w:rsidP="003911FB">
      <w:pPr>
        <w:rPr>
          <w:rFonts w:ascii="Verdana" w:hAnsi="Verdana"/>
          <w:b/>
          <w:bCs/>
          <w:sz w:val="18"/>
          <w:szCs w:val="18"/>
        </w:rPr>
      </w:pPr>
      <w:r w:rsidRPr="00CA068F">
        <w:rPr>
          <w:rFonts w:ascii="Verdana" w:hAnsi="Verdana"/>
          <w:b/>
          <w:bCs/>
          <w:sz w:val="18"/>
          <w:szCs w:val="18"/>
        </w:rPr>
        <w:t xml:space="preserve">Week tegen Eenzaamheid </w:t>
      </w:r>
    </w:p>
    <w:p w14:paraId="141273C7" w14:textId="361C506C" w:rsidR="003911FB" w:rsidRPr="00CA068F" w:rsidRDefault="003911FB" w:rsidP="003911FB">
      <w:pPr>
        <w:rPr>
          <w:rFonts w:ascii="Verdana" w:hAnsi="Verdana"/>
          <w:sz w:val="18"/>
          <w:szCs w:val="18"/>
        </w:rPr>
      </w:pPr>
      <w:r w:rsidRPr="00CA068F">
        <w:rPr>
          <w:rFonts w:ascii="Verdana" w:hAnsi="Verdana"/>
          <w:sz w:val="18"/>
          <w:szCs w:val="18"/>
        </w:rPr>
        <w:t>Kom erbij! In de Week tegen Eenzaamheid staa</w:t>
      </w:r>
      <w:r>
        <w:rPr>
          <w:rFonts w:ascii="Verdana" w:hAnsi="Verdana"/>
          <w:sz w:val="18"/>
          <w:szCs w:val="18"/>
        </w:rPr>
        <w:t>n</w:t>
      </w:r>
      <w:r w:rsidRPr="00CA068F">
        <w:rPr>
          <w:rFonts w:ascii="Verdana" w:hAnsi="Verdana"/>
          <w:sz w:val="18"/>
          <w:szCs w:val="18"/>
        </w:rPr>
        <w:t xml:space="preserve"> ontmoeting en verbinding centraal. De Week tegen Eenzaamheid 202</w:t>
      </w:r>
      <w:r>
        <w:rPr>
          <w:rFonts w:ascii="Verdana" w:hAnsi="Verdana"/>
          <w:sz w:val="18"/>
          <w:szCs w:val="18"/>
        </w:rPr>
        <w:t>4</w:t>
      </w:r>
      <w:r w:rsidRPr="00CA068F">
        <w:rPr>
          <w:rFonts w:ascii="Verdana" w:hAnsi="Verdana"/>
          <w:sz w:val="18"/>
          <w:szCs w:val="18"/>
        </w:rPr>
        <w:t xml:space="preserve"> is van 2</w:t>
      </w:r>
      <w:r>
        <w:rPr>
          <w:rFonts w:ascii="Verdana" w:hAnsi="Verdana"/>
          <w:sz w:val="18"/>
          <w:szCs w:val="18"/>
        </w:rPr>
        <w:t>6</w:t>
      </w:r>
      <w:r w:rsidRPr="00CA068F">
        <w:rPr>
          <w:rFonts w:ascii="Verdana" w:hAnsi="Verdana"/>
          <w:sz w:val="18"/>
          <w:szCs w:val="18"/>
        </w:rPr>
        <w:t xml:space="preserve"> september t/m </w:t>
      </w:r>
      <w:r>
        <w:rPr>
          <w:rFonts w:ascii="Verdana" w:hAnsi="Verdana"/>
          <w:sz w:val="18"/>
          <w:szCs w:val="18"/>
        </w:rPr>
        <w:t>2</w:t>
      </w:r>
      <w:r w:rsidRPr="00CA068F">
        <w:rPr>
          <w:rFonts w:ascii="Verdana" w:hAnsi="Verdana"/>
          <w:sz w:val="18"/>
          <w:szCs w:val="18"/>
        </w:rPr>
        <w:t xml:space="preserve"> oktober. Het ministerie van Volksgezondheid, Welzijn en Sport </w:t>
      </w:r>
      <w:r>
        <w:rPr>
          <w:rFonts w:ascii="Verdana" w:hAnsi="Verdana"/>
          <w:sz w:val="18"/>
          <w:szCs w:val="18"/>
        </w:rPr>
        <w:t>faciliteer</w:t>
      </w:r>
      <w:r w:rsidRPr="00CA068F">
        <w:rPr>
          <w:rFonts w:ascii="Verdana" w:hAnsi="Verdana"/>
          <w:sz w:val="18"/>
          <w:szCs w:val="18"/>
        </w:rPr>
        <w:t xml:space="preserve">t de </w:t>
      </w:r>
      <w:r>
        <w:rPr>
          <w:rFonts w:ascii="Verdana" w:hAnsi="Verdana"/>
          <w:sz w:val="18"/>
          <w:szCs w:val="18"/>
        </w:rPr>
        <w:t>actie</w:t>
      </w:r>
      <w:r w:rsidRPr="00CA068F">
        <w:rPr>
          <w:rFonts w:ascii="Verdana" w:hAnsi="Verdana"/>
          <w:sz w:val="18"/>
          <w:szCs w:val="18"/>
        </w:rPr>
        <w:t>week in het kader van het actieprogramma Eén tegen eenzaamheid.</w:t>
      </w:r>
    </w:p>
    <w:p w14:paraId="4CC089CD" w14:textId="5EF4FAC9" w:rsidR="003B7EBB" w:rsidRDefault="003B7EBB" w:rsidP="003B7EBB">
      <w:pPr>
        <w:rPr>
          <w:rFonts w:ascii="Verdana" w:hAnsi="Verdana"/>
          <w:sz w:val="18"/>
          <w:szCs w:val="18"/>
        </w:rPr>
      </w:pPr>
    </w:p>
    <w:p w14:paraId="4F5B3F5D" w14:textId="77777777" w:rsidR="003B7EBB" w:rsidRDefault="003B7EBB" w:rsidP="003B7EBB">
      <w:pPr>
        <w:rPr>
          <w:rFonts w:ascii="Verdana" w:hAnsi="Verdana"/>
          <w:b/>
          <w:sz w:val="18"/>
          <w:szCs w:val="18"/>
        </w:rPr>
      </w:pPr>
      <w:r>
        <w:rPr>
          <w:rFonts w:ascii="Verdana" w:hAnsi="Verdana"/>
          <w:b/>
          <w:sz w:val="18"/>
          <w:szCs w:val="18"/>
        </w:rPr>
        <w:t>Over</w:t>
      </w:r>
      <w:r w:rsidRPr="00CA068F">
        <w:rPr>
          <w:rFonts w:ascii="Verdana" w:hAnsi="Verdana"/>
          <w:b/>
          <w:sz w:val="18"/>
          <w:szCs w:val="18"/>
        </w:rPr>
        <w:t xml:space="preserve"> de Week tegen Eenzaamheid </w:t>
      </w:r>
      <w:r>
        <w:rPr>
          <w:rFonts w:ascii="Verdana" w:hAnsi="Verdana"/>
          <w:b/>
          <w:sz w:val="18"/>
          <w:szCs w:val="18"/>
        </w:rPr>
        <w:t>(uitgebreid)</w:t>
      </w:r>
    </w:p>
    <w:p w14:paraId="59D98B6E" w14:textId="77777777" w:rsidR="003B7EBB" w:rsidRDefault="003B7EBB" w:rsidP="003B7EBB">
      <w:pPr>
        <w:rPr>
          <w:rFonts w:ascii="Verdana" w:hAnsi="Verdana"/>
          <w:sz w:val="18"/>
          <w:szCs w:val="18"/>
        </w:rPr>
      </w:pPr>
      <w:r w:rsidRPr="00CA068F">
        <w:rPr>
          <w:rFonts w:ascii="Verdana" w:hAnsi="Verdana"/>
          <w:sz w:val="18"/>
          <w:szCs w:val="18"/>
        </w:rPr>
        <w:t>Kom erbij! In de Week tegen Eenzaamheid staa</w:t>
      </w:r>
      <w:r>
        <w:rPr>
          <w:rFonts w:ascii="Verdana" w:hAnsi="Verdana"/>
          <w:sz w:val="18"/>
          <w:szCs w:val="18"/>
        </w:rPr>
        <w:t>n</w:t>
      </w:r>
      <w:r w:rsidRPr="00CA068F">
        <w:rPr>
          <w:rFonts w:ascii="Verdana" w:hAnsi="Verdana"/>
          <w:sz w:val="18"/>
          <w:szCs w:val="18"/>
        </w:rPr>
        <w:t xml:space="preserve"> ontmoeting en verbinding centraal. Door het hele land is er tijdens de Week tegen Eenzaamheid extra aandacht voor het thema eenzaamheid en sociaal isolement. In veel plaatsen zijn er speciale activiteiten waar mensen elkaar ontmoeten en nieuwe contacten kunnen leggen. Iedereen kan deelnemen aan de Week tegen Eenzaamheid door het bezoeken of organiseren van een activiteit. Want eenzaamheid aanpakken begint met in contact komen.</w:t>
      </w:r>
      <w:r>
        <w:rPr>
          <w:rFonts w:ascii="Verdana" w:hAnsi="Verdana"/>
          <w:sz w:val="18"/>
          <w:szCs w:val="18"/>
        </w:rPr>
        <w:t xml:space="preserve"> </w:t>
      </w:r>
    </w:p>
    <w:p w14:paraId="2F0929AD" w14:textId="77777777" w:rsidR="003B7EBB" w:rsidRDefault="003B7EBB" w:rsidP="003B7EBB">
      <w:pPr>
        <w:rPr>
          <w:rFonts w:ascii="Verdana" w:hAnsi="Verdana"/>
          <w:sz w:val="18"/>
          <w:szCs w:val="18"/>
        </w:rPr>
      </w:pPr>
    </w:p>
    <w:p w14:paraId="7A9AB636" w14:textId="732916DA" w:rsidR="003B7EBB" w:rsidRPr="00CA068F" w:rsidRDefault="003B7EBB" w:rsidP="003B7EBB">
      <w:pPr>
        <w:rPr>
          <w:rFonts w:ascii="Verdana" w:hAnsi="Verdana"/>
          <w:sz w:val="18"/>
          <w:szCs w:val="18"/>
        </w:rPr>
      </w:pPr>
      <w:r w:rsidRPr="00CA068F">
        <w:rPr>
          <w:rFonts w:ascii="Verdana" w:hAnsi="Verdana"/>
          <w:sz w:val="18"/>
          <w:szCs w:val="18"/>
        </w:rPr>
        <w:t>De Week tegen Eenzaamheid 202</w:t>
      </w:r>
      <w:r w:rsidR="003911FB">
        <w:rPr>
          <w:rFonts w:ascii="Verdana" w:hAnsi="Verdana"/>
          <w:sz w:val="18"/>
          <w:szCs w:val="18"/>
        </w:rPr>
        <w:t>4</w:t>
      </w:r>
      <w:r w:rsidRPr="00CA068F">
        <w:rPr>
          <w:rFonts w:ascii="Verdana" w:hAnsi="Verdana"/>
          <w:sz w:val="18"/>
          <w:szCs w:val="18"/>
        </w:rPr>
        <w:t xml:space="preserve"> is van 2</w:t>
      </w:r>
      <w:r w:rsidR="003911FB">
        <w:rPr>
          <w:rFonts w:ascii="Verdana" w:hAnsi="Verdana"/>
          <w:sz w:val="18"/>
          <w:szCs w:val="18"/>
        </w:rPr>
        <w:t>6</w:t>
      </w:r>
      <w:r w:rsidRPr="00CA068F">
        <w:rPr>
          <w:rFonts w:ascii="Verdana" w:hAnsi="Verdana"/>
          <w:sz w:val="18"/>
          <w:szCs w:val="18"/>
        </w:rPr>
        <w:t xml:space="preserve"> september t/m </w:t>
      </w:r>
      <w:r w:rsidR="003911FB">
        <w:rPr>
          <w:rFonts w:ascii="Verdana" w:hAnsi="Verdana"/>
          <w:sz w:val="18"/>
          <w:szCs w:val="18"/>
        </w:rPr>
        <w:t>2</w:t>
      </w:r>
      <w:r w:rsidRPr="00CA068F">
        <w:rPr>
          <w:rFonts w:ascii="Verdana" w:hAnsi="Verdana"/>
          <w:sz w:val="18"/>
          <w:szCs w:val="18"/>
        </w:rPr>
        <w:t xml:space="preserve"> oktober. Het ministerie van Volksgezondheid, Welzijn en Sport organiseert deze week in het kader van het actieprogramma Eén tegen eenzaamheid.</w:t>
      </w:r>
      <w:r>
        <w:rPr>
          <w:rFonts w:ascii="Verdana" w:hAnsi="Verdana"/>
          <w:sz w:val="18"/>
          <w:szCs w:val="18"/>
        </w:rPr>
        <w:t xml:space="preserve"> </w:t>
      </w:r>
    </w:p>
    <w:p w14:paraId="7745E47B" w14:textId="77777777" w:rsidR="003B7EBB" w:rsidRPr="00CA068F" w:rsidRDefault="003B7EBB" w:rsidP="003B7EBB">
      <w:pPr>
        <w:rPr>
          <w:rFonts w:ascii="Verdana" w:hAnsi="Verdana"/>
          <w:sz w:val="18"/>
          <w:szCs w:val="18"/>
        </w:rPr>
      </w:pPr>
    </w:p>
    <w:p w14:paraId="4FA03FD5" w14:textId="1EA18FD8" w:rsidR="003B7EBB" w:rsidRDefault="003B7EBB" w:rsidP="003B7EBB">
      <w:pPr>
        <w:rPr>
          <w:rFonts w:ascii="Verdana" w:hAnsi="Verdana"/>
          <w:b/>
          <w:bCs/>
          <w:sz w:val="18"/>
          <w:szCs w:val="18"/>
        </w:rPr>
      </w:pPr>
      <w:r>
        <w:rPr>
          <w:rFonts w:ascii="Verdana" w:hAnsi="Verdana"/>
          <w:b/>
          <w:bCs/>
          <w:sz w:val="18"/>
          <w:szCs w:val="18"/>
        </w:rPr>
        <w:t>Oproep deelnemen</w:t>
      </w:r>
      <w:r w:rsidRPr="00CA068F">
        <w:rPr>
          <w:rFonts w:ascii="Verdana" w:hAnsi="Verdana"/>
          <w:b/>
          <w:bCs/>
          <w:sz w:val="18"/>
          <w:szCs w:val="18"/>
        </w:rPr>
        <w:t xml:space="preserve"> aan de Week tegen Eenzaamheid </w:t>
      </w:r>
    </w:p>
    <w:p w14:paraId="11734A47" w14:textId="057D7786" w:rsidR="003B7EBB" w:rsidRPr="00CA068F" w:rsidRDefault="003B7EBB" w:rsidP="003B7EBB">
      <w:pPr>
        <w:rPr>
          <w:rFonts w:ascii="Verdana" w:hAnsi="Verdana"/>
          <w:i/>
          <w:iCs/>
          <w:sz w:val="18"/>
          <w:szCs w:val="18"/>
        </w:rPr>
      </w:pPr>
      <w:r w:rsidRPr="00CA068F">
        <w:rPr>
          <w:rFonts w:ascii="Verdana" w:hAnsi="Verdana"/>
          <w:sz w:val="18"/>
          <w:szCs w:val="18"/>
        </w:rPr>
        <w:t xml:space="preserve">Iedereen kan meedoen aan de Week tegen Eenzaamheid. Bijvoorbeeld </w:t>
      </w:r>
      <w:r w:rsidR="00E926FF">
        <w:rPr>
          <w:rFonts w:ascii="Verdana" w:hAnsi="Verdana"/>
          <w:sz w:val="18"/>
          <w:szCs w:val="18"/>
        </w:rPr>
        <w:t>door iets te doen met iemand in je omgeving</w:t>
      </w:r>
      <w:r w:rsidRPr="00CA068F">
        <w:rPr>
          <w:rFonts w:ascii="Verdana" w:hAnsi="Verdana"/>
          <w:sz w:val="18"/>
          <w:szCs w:val="18"/>
        </w:rPr>
        <w:t xml:space="preserve">, maar je kan ook een activiteit bezoeken of organiseren. Kijk </w:t>
      </w:r>
      <w:r>
        <w:rPr>
          <w:rFonts w:ascii="Verdana" w:hAnsi="Verdana"/>
          <w:sz w:val="18"/>
          <w:szCs w:val="18"/>
        </w:rPr>
        <w:t xml:space="preserve">op </w:t>
      </w:r>
      <w:r w:rsidRPr="003B7EBB">
        <w:rPr>
          <w:rFonts w:ascii="Verdana" w:hAnsi="Verdana"/>
          <w:sz w:val="18"/>
          <w:szCs w:val="18"/>
          <w:highlight w:val="yellow"/>
        </w:rPr>
        <w:t>[uw website]</w:t>
      </w:r>
      <w:r>
        <w:rPr>
          <w:rFonts w:ascii="Verdana" w:hAnsi="Verdana"/>
          <w:sz w:val="18"/>
          <w:szCs w:val="18"/>
        </w:rPr>
        <w:t xml:space="preserve"> voor activiteiten van </w:t>
      </w:r>
      <w:r w:rsidRPr="003B7EBB">
        <w:rPr>
          <w:rFonts w:ascii="Verdana" w:hAnsi="Verdana"/>
          <w:sz w:val="18"/>
          <w:szCs w:val="18"/>
          <w:highlight w:val="yellow"/>
        </w:rPr>
        <w:t>[uw naam]</w:t>
      </w:r>
      <w:r>
        <w:rPr>
          <w:rFonts w:ascii="Verdana" w:hAnsi="Verdana"/>
          <w:sz w:val="18"/>
          <w:szCs w:val="18"/>
        </w:rPr>
        <w:t xml:space="preserve">.  Meer informatie over de landelijke Week tegen Eenzaamheid vindt u op </w:t>
      </w:r>
      <w:hyperlink r:id="rId9" w:history="1">
        <w:r w:rsidRPr="00CA068F">
          <w:rPr>
            <w:rStyle w:val="Hyperlink"/>
            <w:rFonts w:ascii="Verdana" w:hAnsi="Verdana"/>
            <w:sz w:val="18"/>
            <w:szCs w:val="18"/>
          </w:rPr>
          <w:t>www.eentegeneenzaamheid.nl/week-tegen-eenzaamheid</w:t>
        </w:r>
      </w:hyperlink>
      <w:r w:rsidRPr="00CA068F">
        <w:rPr>
          <w:rFonts w:ascii="Verdana" w:hAnsi="Verdana"/>
          <w:sz w:val="18"/>
          <w:szCs w:val="18"/>
        </w:rPr>
        <w:t xml:space="preserve"> </w:t>
      </w:r>
    </w:p>
    <w:p w14:paraId="0EF5403E" w14:textId="77777777" w:rsidR="003B7EBB" w:rsidRPr="00CA068F" w:rsidRDefault="003B7EBB" w:rsidP="003B7EBB">
      <w:pPr>
        <w:rPr>
          <w:rFonts w:ascii="Verdana" w:hAnsi="Verdana"/>
          <w:sz w:val="18"/>
          <w:szCs w:val="18"/>
        </w:rPr>
      </w:pPr>
    </w:p>
    <w:p w14:paraId="71AE31B5" w14:textId="65E3DDB2" w:rsidR="003B7EBB" w:rsidRPr="003B7EBB" w:rsidRDefault="003B7EBB" w:rsidP="003B7EBB">
      <w:pPr>
        <w:rPr>
          <w:rFonts w:ascii="Verdana" w:hAnsi="Verdana"/>
          <w:b/>
          <w:bCs/>
          <w:sz w:val="18"/>
          <w:szCs w:val="18"/>
        </w:rPr>
      </w:pPr>
      <w:r w:rsidRPr="003B7EBB">
        <w:rPr>
          <w:rFonts w:ascii="Verdana" w:hAnsi="Verdana"/>
          <w:b/>
          <w:bCs/>
          <w:sz w:val="18"/>
          <w:szCs w:val="18"/>
        </w:rPr>
        <w:t>Over Eén tegen eenzaamheid</w:t>
      </w:r>
    </w:p>
    <w:p w14:paraId="2E67F424" w14:textId="3D767EA6" w:rsidR="003B7EBB" w:rsidRPr="003B7EBB" w:rsidRDefault="003B7EBB" w:rsidP="003B7EBB">
      <w:pPr>
        <w:rPr>
          <w:rFonts w:ascii="Verdana" w:hAnsi="Verdana"/>
          <w:sz w:val="18"/>
          <w:szCs w:val="18"/>
        </w:rPr>
      </w:pPr>
      <w:r w:rsidRPr="002F3282">
        <w:rPr>
          <w:rFonts w:ascii="Verdana" w:hAnsi="Verdana"/>
          <w:sz w:val="18"/>
          <w:szCs w:val="18"/>
        </w:rPr>
        <w:t xml:space="preserve">Eén tegen eenzaamheid is het actieprogramma van het ministerie van Volksgezondheid, Welzijn en Sport om eenzaamheid in Nederland te verminderen. Iedereen kan te maken krijgen met eenzaamheid. Bij </w:t>
      </w:r>
      <w:r>
        <w:rPr>
          <w:rFonts w:ascii="Verdana" w:hAnsi="Verdana"/>
          <w:sz w:val="18"/>
          <w:szCs w:val="18"/>
        </w:rPr>
        <w:t>je</w:t>
      </w:r>
      <w:r w:rsidRPr="002F3282">
        <w:rPr>
          <w:rFonts w:ascii="Verdana" w:hAnsi="Verdana"/>
          <w:sz w:val="18"/>
          <w:szCs w:val="18"/>
        </w:rPr>
        <w:t>zelf of een ander.</w:t>
      </w:r>
      <w:r w:rsidRPr="003B7EBB">
        <w:rPr>
          <w:rFonts w:ascii="Verdana" w:hAnsi="Verdana"/>
          <w:sz w:val="18"/>
          <w:szCs w:val="18"/>
        </w:rPr>
        <w:t xml:space="preserve"> En iedereen kan er iets tegen doen. Meer dan driekwart van de gemeenten in Nederland en </w:t>
      </w:r>
      <w:r w:rsidR="003911FB">
        <w:rPr>
          <w:rFonts w:ascii="Verdana" w:hAnsi="Verdana"/>
          <w:sz w:val="18"/>
          <w:szCs w:val="18"/>
        </w:rPr>
        <w:t>ruim 200</w:t>
      </w:r>
      <w:r w:rsidRPr="003B7EBB">
        <w:rPr>
          <w:rFonts w:ascii="Verdana" w:hAnsi="Verdana"/>
          <w:sz w:val="18"/>
          <w:szCs w:val="18"/>
        </w:rPr>
        <w:t xml:space="preserve"> landelijke maatschappelijke organisaties, instellingen en bedrijven zijn bij het programma aangesloten.</w:t>
      </w:r>
      <w:r>
        <w:rPr>
          <w:rFonts w:ascii="Verdana" w:hAnsi="Verdana"/>
          <w:sz w:val="18"/>
          <w:szCs w:val="18"/>
        </w:rPr>
        <w:t xml:space="preserve"> </w:t>
      </w:r>
      <w:r w:rsidRPr="003B7EBB">
        <w:rPr>
          <w:rFonts w:ascii="Verdana" w:hAnsi="Verdana"/>
          <w:sz w:val="18"/>
          <w:szCs w:val="18"/>
          <w:highlight w:val="yellow"/>
        </w:rPr>
        <w:t>[Eventueel invoegen wat uw inzet bij het actieprogramma is. Bent u als gemeente aangesloten, als organisatie deelnemer aan een lokale coalitie tegen eenzaamheid of als landelijke organisatie deelnemer aan de Nationale Coalitie tegen Eenzaamheid?]</w:t>
      </w:r>
    </w:p>
    <w:p w14:paraId="7794BFA3" w14:textId="650DCB9D" w:rsidR="003B7EBB" w:rsidRPr="00AE1A3B" w:rsidRDefault="003B7EBB" w:rsidP="003B7EBB"/>
    <w:p w14:paraId="42B5ECE2" w14:textId="77777777" w:rsidR="003B7EBB" w:rsidRDefault="003B7EBB" w:rsidP="003B7EBB"/>
    <w:p w14:paraId="759D5298" w14:textId="77777777" w:rsidR="00237301" w:rsidRPr="00237301" w:rsidRDefault="00237301" w:rsidP="00731695">
      <w:pPr>
        <w:rPr>
          <w:rFonts w:ascii="Arial" w:hAnsi="Arial" w:cs="Arial"/>
          <w:sz w:val="22"/>
          <w:szCs w:val="22"/>
        </w:rPr>
      </w:pPr>
    </w:p>
    <w:sectPr w:rsidR="00237301" w:rsidRPr="00237301" w:rsidSect="003E45E0">
      <w:footerReference w:type="even" r:id="rId10"/>
      <w:footerReference w:type="default" r:id="rId11"/>
      <w:headerReference w:type="first" r:id="rId12"/>
      <w:footerReference w:type="first" r:id="rId13"/>
      <w:type w:val="continuous"/>
      <w:pgSz w:w="11906" w:h="16838" w:code="9"/>
      <w:pgMar w:top="1985" w:right="1021" w:bottom="340" w:left="1418" w:header="425" w:footer="8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C4F5" w14:textId="77777777" w:rsidR="002D1D9D" w:rsidRDefault="002D1D9D">
      <w:r>
        <w:separator/>
      </w:r>
    </w:p>
  </w:endnote>
  <w:endnote w:type="continuationSeparator" w:id="0">
    <w:p w14:paraId="43F8FE86" w14:textId="77777777" w:rsidR="002D1D9D" w:rsidRDefault="002D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CA8" w14:textId="77777777" w:rsidR="00283590" w:rsidRDefault="0028359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D7160E" w14:textId="77777777" w:rsidR="00283590" w:rsidRDefault="0028359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D5BB" w14:textId="77777777" w:rsidR="00283590" w:rsidRDefault="00283590">
    <w:pPr>
      <w:pStyle w:val="Voettekst"/>
      <w:tabs>
        <w:tab w:val="clear" w:pos="9072"/>
        <w:tab w:val="right" w:pos="9498"/>
      </w:tabs>
      <w:ind w:right="-31"/>
      <w:jc w:val="center"/>
      <w:rPr>
        <w:rStyle w:val="Paginanummer"/>
        <w:sz w:val="22"/>
      </w:rPr>
    </w:pPr>
  </w:p>
  <w:p w14:paraId="3E756F27" w14:textId="4F2F48D9" w:rsidR="00283590" w:rsidRDefault="00283590">
    <w:pPr>
      <w:pStyle w:val="Voettekst"/>
      <w:tabs>
        <w:tab w:val="clear" w:pos="9072"/>
        <w:tab w:val="right" w:pos="9498"/>
      </w:tabs>
      <w:ind w:right="-31"/>
      <w:jc w:val="center"/>
      <w:rPr>
        <w:rFonts w:ascii="Arial" w:hAnsi="Arial"/>
        <w:sz w:val="22"/>
      </w:rPr>
    </w:pPr>
    <w:r>
      <w:rPr>
        <w:rStyle w:val="Paginanummer"/>
        <w:sz w:val="22"/>
      </w:rPr>
      <w:tab/>
    </w:r>
    <w:r>
      <w:rPr>
        <w:rStyle w:val="Paginanummer"/>
        <w:sz w:val="22"/>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A726E1">
      <w:rPr>
        <w:rStyle w:val="Paginanummer"/>
        <w:rFonts w:ascii="Arial" w:hAnsi="Arial"/>
        <w:noProof/>
      </w:rPr>
      <w:t>2</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A726E1">
      <w:rPr>
        <w:rStyle w:val="Paginanummer"/>
        <w:rFonts w:ascii="Arial" w:hAnsi="Arial"/>
        <w:noProof/>
      </w:rPr>
      <w:t>2</w:t>
    </w:r>
    <w:r>
      <w:rPr>
        <w:rStyle w:val="Paginanumm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3C29" w14:textId="77777777" w:rsidR="00283590" w:rsidRDefault="00283590">
    <w:pPr>
      <w:pStyle w:val="Voettekst"/>
      <w:tabs>
        <w:tab w:val="clear" w:pos="4536"/>
        <w:tab w:val="clear" w:pos="9072"/>
        <w:tab w:val="left" w:pos="5812"/>
        <w:tab w:val="left" w:pos="6095"/>
        <w:tab w:val="left" w:pos="7371"/>
      </w:tabs>
      <w:jc w:val="right"/>
      <w:rPr>
        <w:rStyle w:val="Paginanummer"/>
        <w:rFonts w:ascii="Arial" w:hAnsi="Arial"/>
      </w:rPr>
    </w:pPr>
    <w:r>
      <w:rPr>
        <w:rStyle w:val="Paginanummer"/>
        <w:rFonts w:ascii="Arial" w:hAnsi="Arial"/>
      </w:rPr>
      <w:tab/>
    </w:r>
  </w:p>
  <w:p w14:paraId="3493CA23" w14:textId="74A30A3D" w:rsidR="00283590" w:rsidRDefault="00283590">
    <w:pPr>
      <w:pStyle w:val="Voettekst"/>
      <w:tabs>
        <w:tab w:val="clear" w:pos="4536"/>
        <w:tab w:val="clear" w:pos="9072"/>
        <w:tab w:val="left" w:pos="5812"/>
        <w:tab w:val="left" w:pos="6095"/>
        <w:tab w:val="left" w:pos="7371"/>
      </w:tabs>
      <w:jc w:val="right"/>
      <w:rPr>
        <w:rFonts w:ascii="Arial Narrow" w:hAnsi="Arial Narrow"/>
        <w:sz w:val="14"/>
        <w:lang w:val="en-GB"/>
      </w:rPr>
    </w:pPr>
    <w:r>
      <w:rPr>
        <w:rStyle w:val="Paginanummer"/>
        <w:rFonts w:ascii="Arial" w:hAnsi="Arial"/>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7B3E57">
      <w:rPr>
        <w:rStyle w:val="Paginanummer"/>
        <w:rFonts w:ascii="Arial" w:hAnsi="Arial"/>
        <w:noProof/>
      </w:rPr>
      <w:t>1</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7B3E57">
      <w:rPr>
        <w:rStyle w:val="Paginanummer"/>
        <w:rFonts w:ascii="Arial" w:hAnsi="Arial"/>
        <w:noProof/>
      </w:rPr>
      <w:t>1</w:t>
    </w:r>
    <w:r>
      <w:rPr>
        <w:rStyle w:val="Paginanummer"/>
        <w:rFonts w:ascii="Arial" w:hAnsi="Arial"/>
      </w:rPr>
      <w:fldChar w:fldCharType="end"/>
    </w:r>
    <w:r>
      <w:rPr>
        <w:rFonts w:ascii="Arial Narrow" w:hAnsi="Arial Narrow"/>
        <w:sz w:val="14"/>
      </w:rPr>
      <w:tab/>
    </w:r>
    <w:r>
      <w:rPr>
        <w:rFonts w:ascii="Arial Narrow" w:hAnsi="Arial Narrow"/>
        <w:sz w:val="14"/>
        <w:lang w:val="en-GB"/>
      </w:rPr>
      <w:t xml:space="preserve"> </w:t>
    </w:r>
  </w:p>
  <w:p w14:paraId="24BE6101" w14:textId="77777777" w:rsidR="00283590" w:rsidRDefault="00283590">
    <w:pPr>
      <w:pStyle w:val="Voettekst"/>
      <w:tabs>
        <w:tab w:val="clear" w:pos="4536"/>
        <w:tab w:val="clear" w:pos="9072"/>
        <w:tab w:val="left" w:pos="5812"/>
        <w:tab w:val="left" w:pos="6095"/>
        <w:tab w:val="left" w:pos="7371"/>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6376" w14:textId="77777777" w:rsidR="002D1D9D" w:rsidRDefault="002D1D9D">
      <w:r>
        <w:separator/>
      </w:r>
    </w:p>
  </w:footnote>
  <w:footnote w:type="continuationSeparator" w:id="0">
    <w:p w14:paraId="70013CD4" w14:textId="77777777" w:rsidR="002D1D9D" w:rsidRDefault="002D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6066" w14:textId="44DFC1DD" w:rsidR="00283590" w:rsidRDefault="00727419" w:rsidP="00237301">
    <w:pPr>
      <w:pStyle w:val="Koptekst"/>
      <w:jc w:val="right"/>
    </w:pPr>
    <w:r>
      <w:rPr>
        <w:noProof/>
      </w:rPr>
      <w:drawing>
        <wp:anchor distT="0" distB="0" distL="114300" distR="114300" simplePos="0" relativeHeight="251659264" behindDoc="0" locked="0" layoutInCell="1" allowOverlap="1" wp14:anchorId="571D0EC1" wp14:editId="2CB7B388">
          <wp:simplePos x="0" y="0"/>
          <wp:positionH relativeFrom="column">
            <wp:posOffset>4153535</wp:posOffset>
          </wp:positionH>
          <wp:positionV relativeFrom="paragraph">
            <wp:posOffset>149225</wp:posOffset>
          </wp:positionV>
          <wp:extent cx="1861820" cy="752475"/>
          <wp:effectExtent l="0" t="0" r="5080" b="9525"/>
          <wp:wrapSquare wrapText="bothSides"/>
          <wp:docPr id="2"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61820"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85D"/>
    <w:multiLevelType w:val="hybridMultilevel"/>
    <w:tmpl w:val="2A16E6E6"/>
    <w:lvl w:ilvl="0" w:tplc="A7CCD7CC">
      <w:start w:val="14"/>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F236250"/>
    <w:multiLevelType w:val="hybridMultilevel"/>
    <w:tmpl w:val="9F983828"/>
    <w:lvl w:ilvl="0" w:tplc="A7CCD7CC">
      <w:start w:val="1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CB4A19"/>
    <w:multiLevelType w:val="hybridMultilevel"/>
    <w:tmpl w:val="88382BC0"/>
    <w:lvl w:ilvl="0" w:tplc="B39AA1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5F69D2"/>
    <w:multiLevelType w:val="hybridMultilevel"/>
    <w:tmpl w:val="B4ACA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831E83"/>
    <w:multiLevelType w:val="multilevel"/>
    <w:tmpl w:val="5BB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636F0"/>
    <w:multiLevelType w:val="hybridMultilevel"/>
    <w:tmpl w:val="FA620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8581250">
    <w:abstractNumId w:val="5"/>
  </w:num>
  <w:num w:numId="2" w16cid:durableId="806360828">
    <w:abstractNumId w:val="0"/>
  </w:num>
  <w:num w:numId="3" w16cid:durableId="1907296111">
    <w:abstractNumId w:val="3"/>
  </w:num>
  <w:num w:numId="4" w16cid:durableId="1590692882">
    <w:abstractNumId w:val="2"/>
  </w:num>
  <w:num w:numId="5" w16cid:durableId="1353999058">
    <w:abstractNumId w:val="4"/>
  </w:num>
  <w:num w:numId="6" w16cid:durableId="591164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FC"/>
    <w:rsid w:val="00040C58"/>
    <w:rsid w:val="0008493E"/>
    <w:rsid w:val="001049D4"/>
    <w:rsid w:val="00192B73"/>
    <w:rsid w:val="001C1E90"/>
    <w:rsid w:val="001E7909"/>
    <w:rsid w:val="00215BFD"/>
    <w:rsid w:val="002323FE"/>
    <w:rsid w:val="00237301"/>
    <w:rsid w:val="00283590"/>
    <w:rsid w:val="002A4D45"/>
    <w:rsid w:val="002D1D9D"/>
    <w:rsid w:val="002F777C"/>
    <w:rsid w:val="003146E5"/>
    <w:rsid w:val="00331624"/>
    <w:rsid w:val="003408EC"/>
    <w:rsid w:val="00344B81"/>
    <w:rsid w:val="003911FB"/>
    <w:rsid w:val="003B7EBB"/>
    <w:rsid w:val="003D299C"/>
    <w:rsid w:val="003E45E0"/>
    <w:rsid w:val="003F2CDA"/>
    <w:rsid w:val="00420EDB"/>
    <w:rsid w:val="00447F6C"/>
    <w:rsid w:val="00466C48"/>
    <w:rsid w:val="004B674B"/>
    <w:rsid w:val="005571E4"/>
    <w:rsid w:val="0056017E"/>
    <w:rsid w:val="00565414"/>
    <w:rsid w:val="005A2877"/>
    <w:rsid w:val="005A371E"/>
    <w:rsid w:val="00607793"/>
    <w:rsid w:val="0061525C"/>
    <w:rsid w:val="00677547"/>
    <w:rsid w:val="006A165F"/>
    <w:rsid w:val="006D62F8"/>
    <w:rsid w:val="007256FC"/>
    <w:rsid w:val="00727419"/>
    <w:rsid w:val="00731695"/>
    <w:rsid w:val="0073695D"/>
    <w:rsid w:val="00737A53"/>
    <w:rsid w:val="0074228C"/>
    <w:rsid w:val="007A2372"/>
    <w:rsid w:val="007B3E57"/>
    <w:rsid w:val="007F3C3A"/>
    <w:rsid w:val="0081257F"/>
    <w:rsid w:val="00830F17"/>
    <w:rsid w:val="00841BC9"/>
    <w:rsid w:val="00861D1B"/>
    <w:rsid w:val="00873A84"/>
    <w:rsid w:val="00882E32"/>
    <w:rsid w:val="008A1813"/>
    <w:rsid w:val="00934FCB"/>
    <w:rsid w:val="00972031"/>
    <w:rsid w:val="009B3501"/>
    <w:rsid w:val="009D6DF7"/>
    <w:rsid w:val="009E237B"/>
    <w:rsid w:val="009F7A18"/>
    <w:rsid w:val="00A36FEB"/>
    <w:rsid w:val="00A726E1"/>
    <w:rsid w:val="00A75F00"/>
    <w:rsid w:val="00AA1934"/>
    <w:rsid w:val="00AD3ED6"/>
    <w:rsid w:val="00B04BBD"/>
    <w:rsid w:val="00B809D9"/>
    <w:rsid w:val="00BA0F9C"/>
    <w:rsid w:val="00C570B7"/>
    <w:rsid w:val="00CD5907"/>
    <w:rsid w:val="00CD7E25"/>
    <w:rsid w:val="00CF242F"/>
    <w:rsid w:val="00D178B8"/>
    <w:rsid w:val="00D92C93"/>
    <w:rsid w:val="00DA1E76"/>
    <w:rsid w:val="00DB075E"/>
    <w:rsid w:val="00DD40FC"/>
    <w:rsid w:val="00E307DD"/>
    <w:rsid w:val="00E62320"/>
    <w:rsid w:val="00E91D79"/>
    <w:rsid w:val="00E926FF"/>
    <w:rsid w:val="00EC54C1"/>
    <w:rsid w:val="00FA6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0935F"/>
  <w15:chartTrackingRefBased/>
  <w15:docId w15:val="{CEA3A2BF-E8A0-4640-8C50-E9AF8D24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4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Onopgelostemelding1">
    <w:name w:val="Onopgeloste melding1"/>
    <w:uiPriority w:val="99"/>
    <w:semiHidden/>
    <w:unhideWhenUsed/>
    <w:rsid w:val="00237301"/>
    <w:rPr>
      <w:color w:val="605E5C"/>
      <w:shd w:val="clear" w:color="auto" w:fill="E1DFDD"/>
    </w:rPr>
  </w:style>
  <w:style w:type="paragraph" w:styleId="Lijstalinea">
    <w:name w:val="List Paragraph"/>
    <w:basedOn w:val="Standaard"/>
    <w:uiPriority w:val="34"/>
    <w:qFormat/>
    <w:rsid w:val="006A165F"/>
    <w:pPr>
      <w:ind w:left="720"/>
    </w:pPr>
    <w:rPr>
      <w:rFonts w:ascii="Calibri" w:eastAsia="Calibri" w:hAnsi="Calibri" w:cs="Calibri"/>
      <w:sz w:val="22"/>
      <w:szCs w:val="22"/>
      <w:lang w:eastAsia="en-US"/>
    </w:rPr>
  </w:style>
  <w:style w:type="character" w:styleId="Verwijzingopmerking">
    <w:name w:val="annotation reference"/>
    <w:rsid w:val="005A371E"/>
    <w:rPr>
      <w:sz w:val="16"/>
      <w:szCs w:val="16"/>
    </w:rPr>
  </w:style>
  <w:style w:type="paragraph" w:styleId="Tekstopmerking">
    <w:name w:val="annotation text"/>
    <w:basedOn w:val="Standaard"/>
    <w:link w:val="TekstopmerkingChar"/>
    <w:rsid w:val="005A371E"/>
  </w:style>
  <w:style w:type="character" w:customStyle="1" w:styleId="TekstopmerkingChar">
    <w:name w:val="Tekst opmerking Char"/>
    <w:basedOn w:val="Standaardalinea-lettertype"/>
    <w:link w:val="Tekstopmerking"/>
    <w:rsid w:val="005A371E"/>
  </w:style>
  <w:style w:type="paragraph" w:styleId="Onderwerpvanopmerking">
    <w:name w:val="annotation subject"/>
    <w:basedOn w:val="Tekstopmerking"/>
    <w:next w:val="Tekstopmerking"/>
    <w:link w:val="OnderwerpvanopmerkingChar"/>
    <w:rsid w:val="005A371E"/>
    <w:rPr>
      <w:b/>
      <w:bCs/>
    </w:rPr>
  </w:style>
  <w:style w:type="character" w:customStyle="1" w:styleId="OnderwerpvanopmerkingChar">
    <w:name w:val="Onderwerp van opmerking Char"/>
    <w:link w:val="Onderwerpvanopmerking"/>
    <w:rsid w:val="005A371E"/>
    <w:rPr>
      <w:b/>
      <w:bCs/>
    </w:rPr>
  </w:style>
  <w:style w:type="character" w:styleId="Zwaar">
    <w:name w:val="Strong"/>
    <w:uiPriority w:val="22"/>
    <w:qFormat/>
    <w:rsid w:val="00725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038">
      <w:bodyDiv w:val="1"/>
      <w:marLeft w:val="0"/>
      <w:marRight w:val="0"/>
      <w:marTop w:val="0"/>
      <w:marBottom w:val="0"/>
      <w:divBdr>
        <w:top w:val="none" w:sz="0" w:space="0" w:color="auto"/>
        <w:left w:val="none" w:sz="0" w:space="0" w:color="auto"/>
        <w:bottom w:val="none" w:sz="0" w:space="0" w:color="auto"/>
        <w:right w:val="none" w:sz="0" w:space="0" w:color="auto"/>
      </w:divBdr>
    </w:div>
    <w:div w:id="14156248">
      <w:bodyDiv w:val="1"/>
      <w:marLeft w:val="0"/>
      <w:marRight w:val="0"/>
      <w:marTop w:val="0"/>
      <w:marBottom w:val="0"/>
      <w:divBdr>
        <w:top w:val="none" w:sz="0" w:space="0" w:color="auto"/>
        <w:left w:val="none" w:sz="0" w:space="0" w:color="auto"/>
        <w:bottom w:val="none" w:sz="0" w:space="0" w:color="auto"/>
        <w:right w:val="none" w:sz="0" w:space="0" w:color="auto"/>
      </w:divBdr>
    </w:div>
    <w:div w:id="670107890">
      <w:bodyDiv w:val="1"/>
      <w:marLeft w:val="0"/>
      <w:marRight w:val="0"/>
      <w:marTop w:val="0"/>
      <w:marBottom w:val="0"/>
      <w:divBdr>
        <w:top w:val="none" w:sz="0" w:space="0" w:color="auto"/>
        <w:left w:val="none" w:sz="0" w:space="0" w:color="auto"/>
        <w:bottom w:val="none" w:sz="0" w:space="0" w:color="auto"/>
        <w:right w:val="none" w:sz="0" w:space="0" w:color="auto"/>
      </w:divBdr>
    </w:div>
    <w:div w:id="1637758304">
      <w:bodyDiv w:val="1"/>
      <w:marLeft w:val="0"/>
      <w:marRight w:val="0"/>
      <w:marTop w:val="0"/>
      <w:marBottom w:val="0"/>
      <w:divBdr>
        <w:top w:val="none" w:sz="0" w:space="0" w:color="auto"/>
        <w:left w:val="none" w:sz="0" w:space="0" w:color="auto"/>
        <w:bottom w:val="none" w:sz="0" w:space="0" w:color="auto"/>
        <w:right w:val="none" w:sz="0" w:space="0" w:color="auto"/>
      </w:divBdr>
    </w:div>
    <w:div w:id="2037654882">
      <w:bodyDiv w:val="1"/>
      <w:marLeft w:val="0"/>
      <w:marRight w:val="0"/>
      <w:marTop w:val="0"/>
      <w:marBottom w:val="0"/>
      <w:divBdr>
        <w:top w:val="none" w:sz="0" w:space="0" w:color="auto"/>
        <w:left w:val="none" w:sz="0" w:space="0" w:color="auto"/>
        <w:bottom w:val="none" w:sz="0" w:space="0" w:color="auto"/>
        <w:right w:val="none" w:sz="0" w:space="0" w:color="auto"/>
      </w:divBdr>
    </w:div>
    <w:div w:id="2144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v.dijck@minvws.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entegeneenzaamheid.nl/week-tegen-eenzaamhe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2C0D-33C2-4777-A44B-793985EC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Naam bedrijf</vt:lpstr>
    </vt:vector>
  </TitlesOfParts>
  <Company>Rijksoverheid</Company>
  <LinksUpToDate>false</LinksUpToDate>
  <CharactersWithSpaces>2743</CharactersWithSpaces>
  <SharedDoc>false</SharedDoc>
  <HLinks>
    <vt:vector size="66" baseType="variant">
      <vt:variant>
        <vt:i4>6750325</vt:i4>
      </vt:variant>
      <vt:variant>
        <vt:i4>30</vt:i4>
      </vt:variant>
      <vt:variant>
        <vt:i4>0</vt:i4>
      </vt:variant>
      <vt:variant>
        <vt:i4>5</vt:i4>
      </vt:variant>
      <vt:variant>
        <vt:lpwstr>http://www.eentegeneenzaamheid.nl/</vt:lpwstr>
      </vt:variant>
      <vt:variant>
        <vt:lpwstr/>
      </vt:variant>
      <vt:variant>
        <vt:i4>3604587</vt:i4>
      </vt:variant>
      <vt:variant>
        <vt:i4>27</vt:i4>
      </vt:variant>
      <vt:variant>
        <vt:i4>0</vt:i4>
      </vt:variant>
      <vt:variant>
        <vt:i4>5</vt:i4>
      </vt:variant>
      <vt:variant>
        <vt:lpwstr>https://www.rivm.nl/media/eenzaamheid/eenzaamheid.html</vt:lpwstr>
      </vt:variant>
      <vt:variant>
        <vt:lpwstr/>
      </vt:variant>
      <vt:variant>
        <vt:i4>4653153</vt:i4>
      </vt:variant>
      <vt:variant>
        <vt:i4>24</vt:i4>
      </vt:variant>
      <vt:variant>
        <vt:i4>0</vt:i4>
      </vt:variant>
      <vt:variant>
        <vt:i4>5</vt:i4>
      </vt:variant>
      <vt:variant>
        <vt:lpwstr>mailto:mb.v.dijck@minvws.nl</vt:lpwstr>
      </vt:variant>
      <vt:variant>
        <vt:lpwstr/>
      </vt:variant>
      <vt:variant>
        <vt:i4>1376347</vt:i4>
      </vt:variant>
      <vt:variant>
        <vt:i4>21</vt:i4>
      </vt:variant>
      <vt:variant>
        <vt:i4>0</vt:i4>
      </vt:variant>
      <vt:variant>
        <vt:i4>5</vt:i4>
      </vt:variant>
      <vt:variant>
        <vt:lpwstr>https://www.eentegeneenzaamheid.nl/toolkit/communicatiemateriaal/</vt:lpwstr>
      </vt:variant>
      <vt:variant>
        <vt:lpwstr/>
      </vt:variant>
      <vt:variant>
        <vt:i4>6750325</vt:i4>
      </vt:variant>
      <vt:variant>
        <vt:i4>18</vt:i4>
      </vt:variant>
      <vt:variant>
        <vt:i4>0</vt:i4>
      </vt:variant>
      <vt:variant>
        <vt:i4>5</vt:i4>
      </vt:variant>
      <vt:variant>
        <vt:lpwstr>http://www.eentegeneenzaamheid.nl/</vt:lpwstr>
      </vt:variant>
      <vt:variant>
        <vt:lpwstr/>
      </vt:variant>
      <vt:variant>
        <vt:i4>6750325</vt:i4>
      </vt:variant>
      <vt:variant>
        <vt:i4>15</vt:i4>
      </vt:variant>
      <vt:variant>
        <vt:i4>0</vt:i4>
      </vt:variant>
      <vt:variant>
        <vt:i4>5</vt:i4>
      </vt:variant>
      <vt:variant>
        <vt:lpwstr>http://www.eentegeneenzaamheid.nl/</vt:lpwstr>
      </vt:variant>
      <vt:variant>
        <vt:lpwstr/>
      </vt:variant>
      <vt:variant>
        <vt:i4>6750325</vt:i4>
      </vt:variant>
      <vt:variant>
        <vt:i4>12</vt:i4>
      </vt:variant>
      <vt:variant>
        <vt:i4>0</vt:i4>
      </vt:variant>
      <vt:variant>
        <vt:i4>5</vt:i4>
      </vt:variant>
      <vt:variant>
        <vt:lpwstr>http://www.eentegeneenzaamheid.nl/</vt:lpwstr>
      </vt:variant>
      <vt:variant>
        <vt:lpwstr/>
      </vt:variant>
      <vt:variant>
        <vt:i4>7340064</vt:i4>
      </vt:variant>
      <vt:variant>
        <vt:i4>9</vt:i4>
      </vt:variant>
      <vt:variant>
        <vt:i4>0</vt:i4>
      </vt:variant>
      <vt:variant>
        <vt:i4>5</vt:i4>
      </vt:variant>
      <vt:variant>
        <vt:lpwstr>https://www.coosto.com/nl/blogs/wat-zijn-2020-de-beste-tijden-om-te-posten-op-social-media</vt:lpwstr>
      </vt:variant>
      <vt:variant>
        <vt:lpwstr/>
      </vt:variant>
      <vt:variant>
        <vt:i4>6750325</vt:i4>
      </vt:variant>
      <vt:variant>
        <vt:i4>6</vt:i4>
      </vt:variant>
      <vt:variant>
        <vt:i4>0</vt:i4>
      </vt:variant>
      <vt:variant>
        <vt:i4>5</vt:i4>
      </vt:variant>
      <vt:variant>
        <vt:lpwstr>http://www.eentegeneenzaamheid.nl/</vt:lpwstr>
      </vt:variant>
      <vt:variant>
        <vt:lpwstr/>
      </vt:variant>
      <vt:variant>
        <vt:i4>7209011</vt:i4>
      </vt:variant>
      <vt:variant>
        <vt:i4>3</vt:i4>
      </vt:variant>
      <vt:variant>
        <vt:i4>0</vt:i4>
      </vt:variant>
      <vt:variant>
        <vt:i4>5</vt:i4>
      </vt:variant>
      <vt:variant>
        <vt:lpwstr>https://www.eentegeneenzaamheid.nl/over-eenzaamheid/over-een-tegen-eenzaamheid/</vt:lpwstr>
      </vt:variant>
      <vt:variant>
        <vt:lpwstr/>
      </vt:variant>
      <vt:variant>
        <vt:i4>4653153</vt:i4>
      </vt:variant>
      <vt:variant>
        <vt:i4>0</vt:i4>
      </vt:variant>
      <vt:variant>
        <vt:i4>0</vt:i4>
      </vt:variant>
      <vt:variant>
        <vt:i4>5</vt:i4>
      </vt:variant>
      <vt:variant>
        <vt:lpwstr>mailto:mb.v.dijck@minvws.nl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Dijck, M.B. van (Marc)</dc:creator>
  <cp:keywords/>
  <cp:lastModifiedBy>Dijck, M.B. van (Marc)</cp:lastModifiedBy>
  <cp:revision>2</cp:revision>
  <cp:lastPrinted>2010-03-30T10:40:00Z</cp:lastPrinted>
  <dcterms:created xsi:type="dcterms:W3CDTF">2024-02-23T11:29:00Z</dcterms:created>
  <dcterms:modified xsi:type="dcterms:W3CDTF">2024-02-23T11:29:00Z</dcterms:modified>
</cp:coreProperties>
</file>